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PCA320系列直视式电子吊秤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PCA320(新OCS-L-XZ)系列直视式电子吊秤是悬挂货物称重理想的计量器具。其节能、显示直观、准确可靠、方便快速称重的特点，将为您和器具。其节能、显示直观、准确可靠、方便快速称重的特点，将为您和企业节省时间和成本、提高信誉、倍增效益。该电子吊秤称重准确、功能丰富、操作简单，采用LED显示，清晰明亮。可广泛应用于物流仓储、有色金属、钢铁冶金、煤炭能源、橡胶造纸、金属回收、五金加工的工矿企业等领域的货物装卸、材料进出统计、仓库存量控制、工艺流程计量、成品重量标识称重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38"/>
        <w:gridCol w:w="2442"/>
        <w:gridCol w:w="2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drawing>
                <wp:inline distT="0" distB="0" distL="114300" distR="114300">
                  <wp:extent cx="1924050" cy="2857500"/>
                  <wp:effectExtent l="0" t="0" r="0" b="0"/>
                  <wp:docPr id="3" name="图片 1" descr="1524639329596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1524639329596282.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Style w:val="7"/>
                <w:rFonts w:hint="default" w:ascii="Tahoma" w:hAnsi="Tahoma" w:eastAsia="Tahoma" w:cs="Tahoma"/>
                <w:b/>
                <w:i w:val="0"/>
                <w:color w:val="333333"/>
                <w:sz w:val="19"/>
                <w:szCs w:val="19"/>
                <w:bdr w:val="none" w:color="auto" w:sz="0" w:space="0"/>
              </w:rPr>
              <w:t>主要性能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高强度钩还确保使用安全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5位25毫米字高LED高清晰显示，尤其适用于光线不明亮场合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超级节能设计，充电一次可连续使用150小时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两组充电电池轮流使用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钢结构秤体，耐冲击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特殊秤体图层，防腐美观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镀镍钩还，防锈光洁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防雨防尘结构，室内室外使用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旋转吊钩，始终正面显示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秤体键盘和遥控器操作，灵活方便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</w:tc>
        <w:tc>
          <w:tcPr>
            <w:tcW w:w="454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Style w:val="7"/>
                <w:rFonts w:hint="default" w:ascii="Tahoma" w:hAnsi="Tahoma" w:eastAsia="Tahoma" w:cs="Tahoma"/>
                <w:b/>
                <w:i w:val="0"/>
                <w:color w:val="333333"/>
                <w:sz w:val="19"/>
                <w:szCs w:val="19"/>
                <w:bdr w:val="none" w:color="auto" w:sz="0" w:space="0"/>
              </w:rPr>
              <w:t>主要功能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7键按钮及其组合，实现功能和参数设定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光标和文字指示重量单位、重量状态、称重状态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键盘皮重功能，手动去皮，清皮、动态检测、自动零跟踪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10个皮重存储、10个标识号手动和自动分项累计、10个累计次数存储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静电节电运行，5分钟无重量变化自动休眠，欠电压，静态超时自动关机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超载和欠载显示、峰值保持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5543550"/>
            <wp:effectExtent l="0" t="0" r="0" b="0"/>
            <wp:docPr id="4" name="图片 2" descr="152463969564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52463969564100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产品应用 Applications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8610600"/>
            <wp:effectExtent l="0" t="0" r="0" b="0"/>
            <wp:docPr id="5" name="图片 3" descr="1524639793787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152463979378746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1E8739"/>
    <w:multiLevelType w:val="multilevel"/>
    <w:tmpl w:val="AC1E873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63F3EAE6"/>
    <w:multiLevelType w:val="multilevel"/>
    <w:tmpl w:val="63F3EAE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714FCC55"/>
    <w:multiLevelType w:val="multilevel"/>
    <w:tmpl w:val="714FCC5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445314E"/>
    <w:rsid w:val="0AA733E6"/>
    <w:rsid w:val="0AFC3281"/>
    <w:rsid w:val="0B6E50CD"/>
    <w:rsid w:val="0CC635F2"/>
    <w:rsid w:val="0D7176E7"/>
    <w:rsid w:val="14BE7AC6"/>
    <w:rsid w:val="1A55659A"/>
    <w:rsid w:val="1AA1561D"/>
    <w:rsid w:val="207968DB"/>
    <w:rsid w:val="208D5FE7"/>
    <w:rsid w:val="24F02560"/>
    <w:rsid w:val="254C367C"/>
    <w:rsid w:val="261A09A9"/>
    <w:rsid w:val="26C4141F"/>
    <w:rsid w:val="275D6DBB"/>
    <w:rsid w:val="2D9A116B"/>
    <w:rsid w:val="2E843FB0"/>
    <w:rsid w:val="2FDA5C7A"/>
    <w:rsid w:val="30163C60"/>
    <w:rsid w:val="37486AC7"/>
    <w:rsid w:val="37AB06A3"/>
    <w:rsid w:val="41122FC9"/>
    <w:rsid w:val="45C67594"/>
    <w:rsid w:val="45F6731C"/>
    <w:rsid w:val="464A0E5E"/>
    <w:rsid w:val="49524FCE"/>
    <w:rsid w:val="49874FDA"/>
    <w:rsid w:val="4EAE6387"/>
    <w:rsid w:val="52F12480"/>
    <w:rsid w:val="56B77E69"/>
    <w:rsid w:val="59317CBF"/>
    <w:rsid w:val="59767D0D"/>
    <w:rsid w:val="5A615EE8"/>
    <w:rsid w:val="5DE17BE7"/>
    <w:rsid w:val="65D83391"/>
    <w:rsid w:val="660E4399"/>
    <w:rsid w:val="66394F0F"/>
    <w:rsid w:val="6A874B9D"/>
    <w:rsid w:val="6E936FC6"/>
    <w:rsid w:val="6ED11A54"/>
    <w:rsid w:val="718E282E"/>
    <w:rsid w:val="71B1692E"/>
    <w:rsid w:val="72952B9F"/>
    <w:rsid w:val="75014C49"/>
    <w:rsid w:val="78732AC2"/>
    <w:rsid w:val="7CC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2020-01-07T09:11:37Z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